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6" w:rsidRDefault="008B2656" w:rsidP="008B265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B2656">
        <w:rPr>
          <w:b/>
          <w:bCs/>
          <w:color w:val="auto"/>
          <w:sz w:val="32"/>
          <w:szCs w:val="32"/>
        </w:rPr>
        <w:t>Proposal Summary</w:t>
      </w:r>
    </w:p>
    <w:p w:rsidR="008B2656" w:rsidRDefault="008B2656" w:rsidP="008B2656">
      <w:pPr>
        <w:pStyle w:val="Default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8B2656" w:rsidRPr="008B2656" w:rsidRDefault="008B2656" w:rsidP="008B2656">
      <w:pPr>
        <w:pStyle w:val="Default"/>
        <w:rPr>
          <w:b/>
          <w:bCs/>
          <w:color w:val="auto"/>
          <w:sz w:val="32"/>
          <w:szCs w:val="32"/>
        </w:rPr>
      </w:pP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Study title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Rationale of the study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Objectives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Methodology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Brief stepwise explanation of the procedure of the study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Potential ethical issues</w:t>
      </w:r>
    </w:p>
    <w:p w:rsidR="008B2656" w:rsidRPr="008B2656" w:rsidRDefault="008B2656" w:rsidP="008B2656">
      <w:pPr>
        <w:pStyle w:val="Default"/>
        <w:numPr>
          <w:ilvl w:val="1"/>
          <w:numId w:val="1"/>
        </w:numPr>
        <w:spacing w:after="120"/>
        <w:ind w:left="450" w:hanging="389"/>
        <w:rPr>
          <w:bCs/>
          <w:color w:val="auto"/>
        </w:rPr>
      </w:pPr>
      <w:r w:rsidRPr="008B2656">
        <w:rPr>
          <w:bCs/>
          <w:color w:val="auto"/>
        </w:rPr>
        <w:t>Expected outcomes and utilization</w:t>
      </w:r>
    </w:p>
    <w:p w:rsidR="008B2656" w:rsidRDefault="008B2656" w:rsidP="008B2656">
      <w:pPr>
        <w:pStyle w:val="Default"/>
        <w:spacing w:after="120"/>
        <w:ind w:left="1829"/>
        <w:rPr>
          <w:bCs/>
          <w:color w:val="auto"/>
        </w:rPr>
      </w:pPr>
    </w:p>
    <w:p w:rsidR="008B2656" w:rsidRDefault="008B2656" w:rsidP="008B2656">
      <w:pPr>
        <w:pStyle w:val="Default"/>
        <w:spacing w:after="120"/>
        <w:ind w:left="1829"/>
        <w:rPr>
          <w:bCs/>
          <w:color w:val="auto"/>
        </w:rPr>
      </w:pPr>
    </w:p>
    <w:p w:rsidR="008B2656" w:rsidRPr="008B2656" w:rsidRDefault="008B2656" w:rsidP="008B2656">
      <w:pPr>
        <w:pStyle w:val="Default"/>
        <w:spacing w:after="120"/>
        <w:ind w:left="1829"/>
        <w:rPr>
          <w:bCs/>
          <w:color w:val="auto"/>
        </w:rPr>
      </w:pPr>
      <w:r w:rsidRPr="008B2656">
        <w:rPr>
          <w:bCs/>
          <w:color w:val="auto"/>
        </w:rPr>
        <w:t>(Not more than 2 pages)</w:t>
      </w:r>
    </w:p>
    <w:p w:rsidR="003A5DF3" w:rsidRPr="008B2656" w:rsidRDefault="002E4A57">
      <w:pPr>
        <w:rPr>
          <w:sz w:val="24"/>
          <w:szCs w:val="24"/>
        </w:rPr>
      </w:pPr>
    </w:p>
    <w:sectPr w:rsidR="003A5DF3" w:rsidRPr="008B2656" w:rsidSect="008B2656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.1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5A41"/>
    <w:multiLevelType w:val="multilevel"/>
    <w:tmpl w:val="A3265C06"/>
    <w:lvl w:ilvl="0">
      <w:start w:val="3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6D163946"/>
    <w:multiLevelType w:val="hybridMultilevel"/>
    <w:tmpl w:val="7EAC0D90"/>
    <w:lvl w:ilvl="0" w:tplc="04090017">
      <w:start w:val="1"/>
      <w:numFmt w:val="lowerLetter"/>
      <w:lvlText w:val="%1)"/>
      <w:lvlJc w:val="left"/>
      <w:pPr>
        <w:ind w:left="1829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549" w:hanging="360"/>
      </w:pPr>
      <w:rPr>
        <w:rFonts w:cs="Times New Roman"/>
      </w:rPr>
    </w:lvl>
    <w:lvl w:ilvl="2" w:tplc="A73C40C0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</w:rPr>
    </w:lvl>
    <w:lvl w:ilvl="3" w:tplc="FD2044CC"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hint="default"/>
      </w:rPr>
    </w:lvl>
    <w:lvl w:ilvl="4" w:tplc="C6B6C7F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hint="default"/>
      </w:rPr>
    </w:lvl>
    <w:lvl w:ilvl="5" w:tplc="0409001B">
      <w:start w:val="1"/>
      <w:numFmt w:val="lowerRoman"/>
      <w:lvlText w:val="%6."/>
      <w:lvlJc w:val="right"/>
      <w:pPr>
        <w:ind w:left="54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5724"/>
  <w:defaultTabStop w:val="720"/>
  <w:characterSpacingControl w:val="doNotCompress"/>
  <w:compat/>
  <w:rsids>
    <w:rsidRoot w:val="008B2656"/>
    <w:rsid w:val="00072027"/>
    <w:rsid w:val="00144ED2"/>
    <w:rsid w:val="002E4A57"/>
    <w:rsid w:val="00405FF8"/>
    <w:rsid w:val="00484EA9"/>
    <w:rsid w:val="008B2656"/>
    <w:rsid w:val="00CB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D"/>
    <w:pPr>
      <w:spacing w:after="0" w:line="240" w:lineRule="auto"/>
      <w:jc w:val="both"/>
    </w:pPr>
    <w:rPr>
      <w:rFonts w:ascii="Myanmar2.1" w:hAnsi="Myanmar2.1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D"/>
    <w:pPr>
      <w:spacing w:after="0" w:line="240" w:lineRule="auto"/>
      <w:jc w:val="both"/>
    </w:pPr>
    <w:rPr>
      <w:rFonts w:ascii="Myanmar2.1" w:hAnsi="Myanmar2.1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DG</cp:lastModifiedBy>
  <cp:revision>2</cp:revision>
  <dcterms:created xsi:type="dcterms:W3CDTF">2019-07-23T05:11:00Z</dcterms:created>
  <dcterms:modified xsi:type="dcterms:W3CDTF">2019-07-23T05:11:00Z</dcterms:modified>
</cp:coreProperties>
</file>